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8E2D7">
      <w:pPr>
        <w:pStyle w:val="4"/>
        <w:pageBreakBefore w:val="0"/>
        <w:widowControl/>
        <w:numPr>
          <w:ilvl w:val="0"/>
          <w:numId w:val="0"/>
        </w:numPr>
        <w:kinsoku/>
        <w:topLinePunct w:val="0"/>
        <w:autoSpaceDN/>
        <w:bidi w:val="0"/>
        <w:snapToGrid w:val="0"/>
        <w:spacing w:beforeAutospacing="0" w:afterAutospacing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5</w:t>
      </w:r>
    </w:p>
    <w:p w14:paraId="09E4BF2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41AC0843">
      <w:pPr>
        <w:pageBreakBefore w:val="0"/>
        <w:kinsoku/>
        <w:topLinePunct w:val="0"/>
        <w:autoSpaceDN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第二届粤港澳大湾区博士博士后创新创业大赛评审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专家推荐表</w:t>
      </w:r>
    </w:p>
    <w:p w14:paraId="3A4B0B91">
      <w:pPr>
        <w:pageBreakBefore w:val="0"/>
        <w:kinsoku/>
        <w:topLinePunct w:val="0"/>
        <w:autoSpaceDN/>
        <w:bidi w:val="0"/>
        <w:snapToGrid w:val="0"/>
        <w:spacing w:line="560" w:lineRule="exact"/>
        <w:rPr>
          <w:rFonts w:hint="default" w:ascii="Times New Roman" w:hAnsi="Times New Roman" w:eastAsia="华文中宋" w:cs="Times New Roman"/>
          <w:b/>
          <w:sz w:val="15"/>
          <w:szCs w:val="15"/>
        </w:rPr>
      </w:pPr>
    </w:p>
    <w:tbl>
      <w:tblPr>
        <w:tblStyle w:val="5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"/>
        <w:gridCol w:w="816"/>
        <w:gridCol w:w="999"/>
        <w:gridCol w:w="441"/>
        <w:gridCol w:w="551"/>
        <w:gridCol w:w="1125"/>
        <w:gridCol w:w="137"/>
        <w:gridCol w:w="1290"/>
        <w:gridCol w:w="1691"/>
      </w:tblGrid>
      <w:tr w14:paraId="5234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2" w:type="dxa"/>
            <w:gridSpan w:val="10"/>
            <w:noWrap w:val="0"/>
            <w:vAlign w:val="center"/>
          </w:tcPr>
          <w:p w14:paraId="78B18455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一、基本信息</w:t>
            </w:r>
          </w:p>
        </w:tc>
      </w:tr>
      <w:tr w14:paraId="38CB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4D100E1A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姓  名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424D7A05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2021437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性  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4857ABD9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70773F9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出生日期</w:t>
            </w:r>
          </w:p>
        </w:tc>
        <w:tc>
          <w:tcPr>
            <w:tcW w:w="1691" w:type="dxa"/>
            <w:noWrap w:val="0"/>
            <w:vAlign w:val="center"/>
          </w:tcPr>
          <w:p w14:paraId="7A507FD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3C1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52812DD5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国  籍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0DB37EE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D783D9D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手  机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53569911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692CE38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办公电话</w:t>
            </w:r>
          </w:p>
        </w:tc>
        <w:tc>
          <w:tcPr>
            <w:tcW w:w="1691" w:type="dxa"/>
            <w:noWrap w:val="0"/>
            <w:vAlign w:val="center"/>
          </w:tcPr>
          <w:p w14:paraId="0011C888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A62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437F5D2F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工作单位</w:t>
            </w:r>
          </w:p>
        </w:tc>
        <w:tc>
          <w:tcPr>
            <w:tcW w:w="4069" w:type="dxa"/>
            <w:gridSpan w:val="6"/>
            <w:noWrap w:val="0"/>
            <w:vAlign w:val="center"/>
          </w:tcPr>
          <w:p w14:paraId="681542AF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8C78C72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职务/职称</w:t>
            </w:r>
          </w:p>
        </w:tc>
        <w:tc>
          <w:tcPr>
            <w:tcW w:w="1691" w:type="dxa"/>
            <w:noWrap w:val="0"/>
            <w:vAlign w:val="center"/>
          </w:tcPr>
          <w:p w14:paraId="72250A42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493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139CF533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通讯地址</w:t>
            </w:r>
          </w:p>
        </w:tc>
        <w:tc>
          <w:tcPr>
            <w:tcW w:w="2807" w:type="dxa"/>
            <w:gridSpan w:val="4"/>
            <w:noWrap w:val="0"/>
            <w:vAlign w:val="center"/>
          </w:tcPr>
          <w:p w14:paraId="6B159B03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9456024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电子邮箱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 w14:paraId="6933D468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F5C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6F1A1B6D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证照类型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4825F33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54" w:type="dxa"/>
            <w:gridSpan w:val="4"/>
            <w:noWrap w:val="0"/>
            <w:vAlign w:val="center"/>
          </w:tcPr>
          <w:p w14:paraId="3B56772E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证照号码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 w14:paraId="001678B1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4A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402" w:type="dxa"/>
            <w:gridSpan w:val="10"/>
            <w:noWrap w:val="0"/>
            <w:vAlign w:val="center"/>
          </w:tcPr>
          <w:p w14:paraId="41F7C057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二、专业背景</w:t>
            </w:r>
          </w:p>
        </w:tc>
      </w:tr>
      <w:tr w14:paraId="3275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289FFCC8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最高学位</w:t>
            </w:r>
          </w:p>
        </w:tc>
        <w:tc>
          <w:tcPr>
            <w:tcW w:w="816" w:type="dxa"/>
            <w:noWrap w:val="0"/>
            <w:vAlign w:val="center"/>
          </w:tcPr>
          <w:p w14:paraId="1DD3797C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6C66A82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240" w:firstLineChars="100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专业</w:t>
            </w:r>
          </w:p>
          <w:p w14:paraId="0DD60B52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240" w:firstLineChars="100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领域</w:t>
            </w:r>
          </w:p>
        </w:tc>
        <w:tc>
          <w:tcPr>
            <w:tcW w:w="5235" w:type="dxa"/>
            <w:gridSpan w:val="6"/>
            <w:noWrap w:val="0"/>
            <w:vAlign w:val="center"/>
          </w:tcPr>
          <w:p w14:paraId="57073A23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□新一代信息技术</w:t>
            </w: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半导体与集成电路</w:t>
            </w:r>
          </w:p>
          <w:p w14:paraId="6F2F6F60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□生物医药与大健康</w:t>
            </w: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□高端装备制造  </w:t>
            </w:r>
          </w:p>
          <w:p w14:paraId="6AFA9B5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□新材料</w:t>
            </w: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 xml:space="preserve">新能源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>海洋研究与运用</w:t>
            </w: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□其他       </w:t>
            </w:r>
          </w:p>
        </w:tc>
      </w:tr>
      <w:tr w14:paraId="04EB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4C62D0DC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专家类型</w:t>
            </w:r>
          </w:p>
        </w:tc>
        <w:tc>
          <w:tcPr>
            <w:tcW w:w="7050" w:type="dxa"/>
            <w:gridSpan w:val="8"/>
            <w:noWrap w:val="0"/>
            <w:vAlign w:val="center"/>
          </w:tcPr>
          <w:p w14:paraId="724DA811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□行业技术专家 □研发管理专家  □科技型企业家</w:t>
            </w:r>
          </w:p>
          <w:p w14:paraId="2BCD5A3E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□专业投资人</w:t>
            </w: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□知识产权律师  □财务管理专家  </w:t>
            </w:r>
            <w:r>
              <w:rPr>
                <w:rFonts w:hint="default" w:ascii="Times New Roman" w:hAnsi="Times New Roman" w:eastAsia="楷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其他              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</w:t>
            </w:r>
          </w:p>
        </w:tc>
      </w:tr>
      <w:tr w14:paraId="39DB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313F0699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学术和科研经历</w:t>
            </w:r>
          </w:p>
        </w:tc>
        <w:tc>
          <w:tcPr>
            <w:tcW w:w="7050" w:type="dxa"/>
            <w:gridSpan w:val="8"/>
            <w:noWrap w:val="0"/>
            <w:vAlign w:val="center"/>
          </w:tcPr>
          <w:p w14:paraId="1807D659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5D06CDFF">
            <w:pPr>
              <w:pStyle w:val="8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0BBC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605F8C3D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社会/学术</w:t>
            </w:r>
          </w:p>
          <w:p w14:paraId="65A2D9FF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兼职情况</w:t>
            </w:r>
          </w:p>
        </w:tc>
        <w:tc>
          <w:tcPr>
            <w:tcW w:w="7050" w:type="dxa"/>
            <w:gridSpan w:val="8"/>
            <w:noWrap w:val="0"/>
            <w:vAlign w:val="center"/>
          </w:tcPr>
          <w:p w14:paraId="4E773C91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3B2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7F3DB418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所获荣誉/</w:t>
            </w:r>
          </w:p>
          <w:p w14:paraId="6E3CB50A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奖项</w:t>
            </w:r>
          </w:p>
        </w:tc>
        <w:tc>
          <w:tcPr>
            <w:tcW w:w="7050" w:type="dxa"/>
            <w:gridSpan w:val="8"/>
            <w:noWrap w:val="0"/>
            <w:vAlign w:val="center"/>
          </w:tcPr>
          <w:p w14:paraId="71AFCE28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AFF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02" w:type="dxa"/>
            <w:gridSpan w:val="10"/>
            <w:noWrap w:val="0"/>
            <w:vAlign w:val="center"/>
          </w:tcPr>
          <w:p w14:paraId="46350E2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三、账号信息</w:t>
            </w:r>
          </w:p>
        </w:tc>
      </w:tr>
      <w:tr w14:paraId="30A9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43" w:type="dxa"/>
            <w:noWrap w:val="0"/>
            <w:vAlign w:val="center"/>
          </w:tcPr>
          <w:p w14:paraId="580519A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银行卡号</w:t>
            </w:r>
          </w:p>
        </w:tc>
        <w:tc>
          <w:tcPr>
            <w:tcW w:w="2265" w:type="dxa"/>
            <w:gridSpan w:val="4"/>
            <w:noWrap w:val="0"/>
            <w:vAlign w:val="center"/>
          </w:tcPr>
          <w:p w14:paraId="5BA555F9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62B8F99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开户行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02A45B4D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6F86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43" w:type="dxa"/>
            <w:noWrap w:val="0"/>
            <w:vAlign w:val="center"/>
          </w:tcPr>
          <w:p w14:paraId="76B021DF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银行网点名称</w:t>
            </w:r>
          </w:p>
        </w:tc>
        <w:tc>
          <w:tcPr>
            <w:tcW w:w="7059" w:type="dxa"/>
            <w:gridSpan w:val="9"/>
            <w:noWrap w:val="0"/>
            <w:vAlign w:val="center"/>
          </w:tcPr>
          <w:p w14:paraId="69B00212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6064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02" w:type="dxa"/>
            <w:gridSpan w:val="10"/>
            <w:noWrap w:val="0"/>
            <w:vAlign w:val="center"/>
          </w:tcPr>
          <w:p w14:paraId="3B86C82F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、单位意见</w:t>
            </w:r>
          </w:p>
        </w:tc>
      </w:tr>
      <w:tr w14:paraId="7508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8402" w:type="dxa"/>
            <w:gridSpan w:val="10"/>
            <w:noWrap w:val="0"/>
            <w:vAlign w:val="center"/>
          </w:tcPr>
          <w:p w14:paraId="5EDDE96C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right="42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</w:t>
            </w:r>
          </w:p>
          <w:p w14:paraId="12D4B00D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right="420" w:firstLine="3360" w:firstLineChars="14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FC9AFBF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right="420" w:firstLine="5280" w:firstLineChars="2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单位盖章</w:t>
            </w:r>
          </w:p>
          <w:p w14:paraId="13B97674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  <w:p w14:paraId="454E9241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05B4E6F4">
      <w:pPr>
        <w:pageBreakBefore w:val="0"/>
        <w:kinsoku/>
        <w:topLinePunct w:val="0"/>
        <w:autoSpaceDN/>
        <w:bidi w:val="0"/>
        <w:snapToGrid w:val="0"/>
        <w:spacing w:line="560" w:lineRule="exact"/>
        <w:ind w:right="11" w:firstLine="320" w:firstLineChars="1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备注：请于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</w:rPr>
        <w:t>日前发送至邮箱：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instrText xml:space="preserve"> HYPERLINK "mailto:techinno2024@163.com" </w:instrTex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techinno2024@163.com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 w14:paraId="0E17F530">
      <w:pPr>
        <w:pageBreakBefore w:val="0"/>
        <w:kinsoku/>
        <w:topLinePunct w:val="0"/>
        <w:autoSpaceDN/>
        <w:bidi w:val="0"/>
        <w:snapToGrid w:val="0"/>
        <w:spacing w:line="560" w:lineRule="exact"/>
        <w:ind w:right="11" w:firstLine="320" w:firstLineChars="1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联系人：谭湘宁，18665092613。</w:t>
      </w:r>
    </w:p>
    <w:p w14:paraId="53C7A81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B17763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注：</w:t>
      </w:r>
      <w:r>
        <w:rPr>
          <w:rFonts w:hint="default" w:ascii="Times New Roman" w:hAnsi="Times New Roman" w:eastAsia="黑体" w:cs="Times New Roman"/>
          <w:sz w:val="32"/>
        </w:rPr>
        <w:t>推荐的专家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须</w:t>
      </w:r>
      <w:r>
        <w:rPr>
          <w:rFonts w:hint="default" w:ascii="Times New Roman" w:hAnsi="Times New Roman" w:eastAsia="黑体" w:cs="Times New Roman"/>
          <w:sz w:val="32"/>
        </w:rPr>
        <w:t>满足以下条件：</w:t>
      </w:r>
    </w:p>
    <w:p w14:paraId="283983A4">
      <w:pPr>
        <w:keepNext w:val="0"/>
        <w:keepLines w:val="0"/>
        <w:pageBreakBefore w:val="0"/>
        <w:kinsoku/>
        <w:overflowPunct/>
        <w:topLinePunct w:val="0"/>
        <w:autoSpaceDN/>
        <w:bidi w:val="0"/>
        <w:snapToGrid w:val="0"/>
        <w:spacing w:line="540" w:lineRule="exact"/>
        <w:ind w:right="1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1.德才兼备，客观公正，作风民主。</w:t>
      </w:r>
    </w:p>
    <w:p w14:paraId="2DF13790">
      <w:pPr>
        <w:keepNext w:val="0"/>
        <w:keepLines w:val="0"/>
        <w:pageBreakBefore w:val="0"/>
        <w:kinsoku/>
        <w:overflowPunct/>
        <w:topLinePunct w:val="0"/>
        <w:autoSpaceDN/>
        <w:bidi w:val="0"/>
        <w:snapToGrid w:val="0"/>
        <w:spacing w:line="540" w:lineRule="exact"/>
        <w:ind w:right="1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.熟悉国内外相关行业或领域的最新发展动态，具有较高的专业水平和较强的分析判断能力，在时间和精力上能够保证完成大赛相关咨询、评议、服务等工作。</w:t>
      </w:r>
    </w:p>
    <w:p w14:paraId="7CF9F2A0">
      <w:pPr>
        <w:keepNext w:val="0"/>
        <w:keepLines w:val="0"/>
        <w:pageBreakBefore w:val="0"/>
        <w:kinsoku/>
        <w:overflowPunct/>
        <w:topLinePunct w:val="0"/>
        <w:autoSpaceDN/>
        <w:bidi w:val="0"/>
        <w:snapToGrid w:val="0"/>
        <w:spacing w:line="540" w:lineRule="exact"/>
        <w:ind w:right="1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.兼顾科技界专家、产业界专家和经济界专家。</w:t>
      </w:r>
    </w:p>
    <w:p w14:paraId="262E1986">
      <w:pPr>
        <w:keepNext w:val="0"/>
        <w:keepLines w:val="0"/>
        <w:pageBreakBefore w:val="0"/>
        <w:kinsoku/>
        <w:overflowPunct/>
        <w:topLinePunct w:val="0"/>
        <w:autoSpaceDN/>
        <w:bidi w:val="0"/>
        <w:snapToGrid w:val="0"/>
        <w:spacing w:line="540" w:lineRule="exact"/>
        <w:ind w:right="1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科技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界</w:t>
      </w:r>
      <w:r>
        <w:rPr>
          <w:rFonts w:hint="default" w:ascii="Times New Roman" w:hAnsi="Times New Roman" w:eastAsia="黑体" w:cs="Times New Roman"/>
          <w:sz w:val="32"/>
        </w:rPr>
        <w:t>专家</w:t>
      </w:r>
      <w:r>
        <w:rPr>
          <w:rFonts w:hint="default" w:ascii="Times New Roman" w:hAnsi="Times New Roman" w:eastAsia="仿宋_GB2312" w:cs="Times New Roman"/>
          <w:sz w:val="32"/>
        </w:rPr>
        <w:t>应主要从事科技研发、科技创新政策研究或项目管理，原则上应具有博士学位</w:t>
      </w:r>
      <w:r>
        <w:rPr>
          <w:rFonts w:hint="eastAsia" w:ascii="Times New Roman" w:hAnsi="Times New Roman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副高级及以上职称</w:t>
      </w:r>
      <w:r>
        <w:rPr>
          <w:rFonts w:hint="eastAsia" w:ascii="Times New Roman" w:hAnsi="Times New Roman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在相关领域开展研究工作5年以上</w:t>
      </w:r>
      <w:r>
        <w:rPr>
          <w:rFonts w:hint="eastAsia" w:ascii="Times New Roman" w:hAnsi="Times New Roman" w:cs="Times New Roman"/>
          <w:sz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lang w:val="en-US" w:eastAsia="zh-CN"/>
        </w:rPr>
        <w:t>且符合以下条件之一</w:t>
      </w:r>
      <w:r>
        <w:rPr>
          <w:rFonts w:hint="eastAsia" w:ascii="Times New Roman" w:hAnsi="Times New Roman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</w:rPr>
        <w:t>作为负责人承担过国家或省部级科技计划项目（课题）</w:t>
      </w:r>
      <w:r>
        <w:rPr>
          <w:rFonts w:hint="eastAsia" w:ascii="Times New Roman" w:hAnsi="Times New Roman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</w:rPr>
        <w:t>国家或省部级科技奖励获得者；从事科技创新政策研究、战略规划制定、项目管理等工作10年以上；在</w:t>
      </w:r>
      <w:r>
        <w:rPr>
          <w:rFonts w:hint="eastAsia" w:ascii="Times New Roman" w:hAnsi="Times New Roman" w:cs="Times New Roman"/>
          <w:sz w:val="32"/>
          <w:lang w:val="en-US" w:eastAsia="zh-CN"/>
        </w:rPr>
        <w:t>知名</w:t>
      </w:r>
      <w:r>
        <w:rPr>
          <w:rFonts w:hint="default" w:ascii="Times New Roman" w:hAnsi="Times New Roman" w:eastAsia="仿宋_GB2312" w:cs="Times New Roman"/>
          <w:sz w:val="32"/>
        </w:rPr>
        <w:t>国际学术组织中任中高级职务</w:t>
      </w:r>
      <w:r>
        <w:rPr>
          <w:rFonts w:hint="eastAsia" w:ascii="Times New Roman" w:hAnsi="Times New Roman" w:cs="Times New Roman"/>
          <w:sz w:val="32"/>
          <w:lang w:eastAsia="zh-CN"/>
        </w:rPr>
        <w:t>；</w:t>
      </w:r>
      <w:r>
        <w:rPr>
          <w:rFonts w:hint="eastAsia" w:ascii="Times New Roman" w:hAnsi="Times New Roman" w:cs="Times New Roman"/>
          <w:sz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sz w:val="32"/>
        </w:rPr>
        <w:t>参与国际标准制订</w:t>
      </w:r>
      <w:r>
        <w:rPr>
          <w:rFonts w:hint="eastAsia" w:ascii="Times New Roman" w:hAnsi="Times New Roman" w:cs="Times New Roman"/>
          <w:sz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lang w:val="en-US" w:eastAsia="zh-CN"/>
        </w:rPr>
        <w:t>修订等相关工作经验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7F5C21E4">
      <w:pPr>
        <w:keepNext w:val="0"/>
        <w:keepLines w:val="0"/>
        <w:pageBreakBefore w:val="0"/>
        <w:kinsoku/>
        <w:overflowPunct/>
        <w:topLinePunct w:val="0"/>
        <w:autoSpaceDN/>
        <w:bidi w:val="0"/>
        <w:snapToGrid w:val="0"/>
        <w:spacing w:line="540" w:lineRule="exact"/>
        <w:ind w:right="1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产业界专家</w:t>
      </w:r>
      <w:r>
        <w:rPr>
          <w:rFonts w:hint="default" w:ascii="Times New Roman" w:hAnsi="Times New Roman" w:eastAsia="仿宋_GB2312" w:cs="Times New Roman"/>
          <w:sz w:val="32"/>
        </w:rPr>
        <w:t>应具有丰富科技管理、企业管理或创业实践经验，熟悉相关领域科技研发与成果转化工作</w:t>
      </w:r>
      <w:r>
        <w:rPr>
          <w:rFonts w:hint="eastAsia" w:ascii="Times New Roman" w:hAnsi="Times New Roman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主要是科技型上市公司、国家高新技术企业、创新型企业、国家或省级科技园区</w:t>
      </w:r>
      <w:r>
        <w:rPr>
          <w:rFonts w:hint="eastAsia" w:ascii="Times New Roman" w:hAnsi="Times New Roman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各类创业服务机构</w:t>
      </w:r>
      <w:r>
        <w:rPr>
          <w:rFonts w:hint="eastAsia" w:ascii="Times New Roman" w:hAnsi="Times New Roman" w:cs="Times New Roman"/>
          <w:sz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行业协会学会的高级管理人员。</w:t>
      </w:r>
    </w:p>
    <w:p w14:paraId="40D9264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经济界专家</w:t>
      </w:r>
      <w:r>
        <w:rPr>
          <w:rFonts w:hint="default" w:ascii="Times New Roman" w:hAnsi="Times New Roman" w:eastAsia="仿宋_GB2312" w:cs="Times New Roman"/>
          <w:sz w:val="32"/>
        </w:rPr>
        <w:t>须具有会计、审计、经济</w:t>
      </w:r>
      <w:r>
        <w:rPr>
          <w:rFonts w:hint="eastAsia" w:ascii="Times New Roman" w:hAnsi="Times New Roman" w:cs="Times New Roman"/>
          <w:sz w:val="32"/>
          <w:lang w:val="en-US" w:eastAsia="zh-CN"/>
        </w:rPr>
        <w:t>等相关</w:t>
      </w:r>
      <w:r>
        <w:rPr>
          <w:rFonts w:hint="default" w:ascii="Times New Roman" w:hAnsi="Times New Roman" w:eastAsia="仿宋_GB2312" w:cs="Times New Roman"/>
          <w:sz w:val="32"/>
        </w:rPr>
        <w:t>专业副高级及以上专业技术职称，</w:t>
      </w:r>
      <w:r>
        <w:rPr>
          <w:rFonts w:hint="eastAsia" w:ascii="Times New Roman" w:hAnsi="Times New Roman" w:cs="Times New Roman"/>
          <w:sz w:val="32"/>
          <w:lang w:val="en-US" w:eastAsia="zh-CN"/>
        </w:rPr>
        <w:t>且符合以下条件之一：部</w:t>
      </w:r>
      <w:r>
        <w:rPr>
          <w:rFonts w:hint="default" w:ascii="Times New Roman" w:hAnsi="Times New Roman" w:eastAsia="仿宋_GB2312" w:cs="Times New Roman"/>
          <w:sz w:val="32"/>
        </w:rPr>
        <w:t>属</w:t>
      </w:r>
      <w:r>
        <w:rPr>
          <w:rFonts w:hint="eastAsia" w:ascii="Times New Roman" w:hAnsi="Times New Roman" w:cs="Times New Roman"/>
          <w:sz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</w:rPr>
        <w:t>省属</w:t>
      </w:r>
      <w:r>
        <w:rPr>
          <w:rFonts w:hint="eastAsia" w:ascii="Times New Roman" w:hAnsi="Times New Roman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</w:rPr>
        <w:t>高校</w:t>
      </w:r>
      <w:r>
        <w:rPr>
          <w:rFonts w:hint="eastAsia" w:ascii="Times New Roman" w:hAnsi="Times New Roman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科研院所财务（审计）部门负责人；上市公司、大型国有企业等财务部门负责人；知识产权法、民商法等相关领域高水平专家；知名创业服务机构的创业导师</w:t>
      </w:r>
      <w:r>
        <w:rPr>
          <w:rFonts w:hint="eastAsia" w:ascii="Times New Roman" w:hAnsi="Times New Roman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</w:rPr>
        <w:t>天使投资或创业投资机构具有5年以上</w:t>
      </w:r>
      <w:r>
        <w:rPr>
          <w:rFonts w:hint="default" w:ascii="Times New Roman" w:hAnsi="Times New Roman" w:cs="Times New Roman"/>
          <w:sz w:val="32"/>
          <w:lang w:val="en-US" w:eastAsia="zh-CN"/>
        </w:rPr>
        <w:t>创投</w:t>
      </w:r>
      <w:r>
        <w:rPr>
          <w:rFonts w:hint="default" w:ascii="Times New Roman" w:hAnsi="Times New Roman" w:eastAsia="仿宋_GB2312" w:cs="Times New Roman"/>
          <w:sz w:val="32"/>
        </w:rPr>
        <w:t>领域工作经验的高级管理人员。</w:t>
      </w:r>
    </w:p>
    <w:p w14:paraId="3F9DDF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0574492D"/>
    <w:rsid w:val="057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First Indent"/>
    <w:qFormat/>
    <w:uiPriority w:val="99"/>
    <w:pPr>
      <w:widowControl w:val="0"/>
      <w:spacing w:line="560" w:lineRule="exact"/>
      <w:ind w:firstLine="721" w:firstLineChars="20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table of authorities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Heading1"/>
    <w:next w:val="1"/>
    <w:qFormat/>
    <w:uiPriority w:val="0"/>
    <w:pPr>
      <w:keepNext/>
      <w:keepLines/>
      <w:widowControl w:val="0"/>
      <w:spacing w:before="340" w:after="330" w:line="576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9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2024-07-04T05:50:00Z</dcterms:created>
  <dc:creator>hayley</dc:creator>
  <cp:lastModifiedBy>hayley</cp:lastModifiedBy>
  <dcterms:modified xsi:type="dcterms:W3CDTF">2024-07-04T05:50:36Z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7A43282117D641EE9D161F6E25B4CF79_11</vt:lpwstr>
  </property>
</Properties>
</file>